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8"/>
        <w:gridCol w:w="6752"/>
      </w:tblGrid>
      <w:tr w:rsidR="003B58FA" w14:paraId="19386954" w14:textId="77777777">
        <w:tc>
          <w:tcPr>
            <w:tcW w:w="1908" w:type="dxa"/>
          </w:tcPr>
          <w:p w14:paraId="116F1598" w14:textId="77777777" w:rsidR="003B58FA" w:rsidRDefault="003B58FA">
            <w:r>
              <w:t>Player Name:</w:t>
            </w:r>
          </w:p>
        </w:tc>
        <w:tc>
          <w:tcPr>
            <w:tcW w:w="6948" w:type="dxa"/>
          </w:tcPr>
          <w:p w14:paraId="6D9C1E04" w14:textId="77777777" w:rsidR="003B58FA" w:rsidRDefault="003B58FA">
            <w:r>
              <w:t>Career Highlights:</w:t>
            </w:r>
          </w:p>
        </w:tc>
      </w:tr>
      <w:tr w:rsidR="003B58FA" w14:paraId="47E2BB19" w14:textId="77777777">
        <w:tc>
          <w:tcPr>
            <w:tcW w:w="1908" w:type="dxa"/>
          </w:tcPr>
          <w:p w14:paraId="242D8852" w14:textId="77777777" w:rsidR="003B58FA" w:rsidRDefault="00CF0A8B">
            <w:proofErr w:type="spellStart"/>
            <w:r>
              <w:t>Yatsko</w:t>
            </w:r>
            <w:proofErr w:type="spellEnd"/>
            <w:r>
              <w:t>, Brandon</w:t>
            </w:r>
          </w:p>
          <w:p w14:paraId="01D36C3D" w14:textId="77777777" w:rsidR="003B58FA" w:rsidRDefault="003B58FA">
            <w:r>
              <w:t>C 2</w:t>
            </w:r>
            <w:r w:rsidR="0082739B">
              <w:t>5</w:t>
            </w:r>
          </w:p>
        </w:tc>
        <w:tc>
          <w:tcPr>
            <w:tcW w:w="6948" w:type="dxa"/>
          </w:tcPr>
          <w:p w14:paraId="26EC0759" w14:textId="20D224C5" w:rsidR="003B58FA" w:rsidRDefault="003C683E">
            <w:r>
              <w:t xml:space="preserve">In his only season, Brandon became a team favorite when he challenged the entire WVU team during a 4-3 SVC win at the UPJ Invitational. His first point came on a power play goal by Logan Connelly with Jacob Holtzman picking up the secondary helper. Using his large frame, when Brandon grabbed </w:t>
            </w:r>
            <w:proofErr w:type="gramStart"/>
            <w:r>
              <w:t>time</w:t>
            </w:r>
            <w:proofErr w:type="gramEnd"/>
            <w:r>
              <w:t xml:space="preserve"> he was often stationed in front of the net and was rewarded with a collegiate goal against Gannon University.</w:t>
            </w:r>
          </w:p>
        </w:tc>
      </w:tr>
    </w:tbl>
    <w:p w14:paraId="60308FC9" w14:textId="77777777" w:rsidR="003B58FA" w:rsidRDefault="003B58FA"/>
    <w:p w14:paraId="42090CD4" w14:textId="77777777" w:rsidR="003B58FA" w:rsidRDefault="003B58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464"/>
        <w:gridCol w:w="563"/>
        <w:gridCol w:w="523"/>
        <w:gridCol w:w="452"/>
        <w:gridCol w:w="452"/>
        <w:gridCol w:w="497"/>
        <w:gridCol w:w="524"/>
        <w:gridCol w:w="636"/>
        <w:gridCol w:w="434"/>
        <w:gridCol w:w="428"/>
        <w:gridCol w:w="570"/>
        <w:gridCol w:w="563"/>
        <w:gridCol w:w="465"/>
        <w:gridCol w:w="419"/>
        <w:gridCol w:w="412"/>
        <w:gridCol w:w="412"/>
      </w:tblGrid>
      <w:tr w:rsidR="003B58FA" w14:paraId="2E0211EA" w14:textId="77777777" w:rsidTr="0082739B">
        <w:tc>
          <w:tcPr>
            <w:tcW w:w="817" w:type="dxa"/>
          </w:tcPr>
          <w:p w14:paraId="703DEFB0" w14:textId="77777777" w:rsidR="003B58FA" w:rsidRDefault="003B58FA">
            <w:r>
              <w:t>Yr</w:t>
            </w:r>
          </w:p>
        </w:tc>
        <w:tc>
          <w:tcPr>
            <w:tcW w:w="466" w:type="dxa"/>
          </w:tcPr>
          <w:p w14:paraId="13212881" w14:textId="77777777" w:rsidR="003B58FA" w:rsidRDefault="003B58FA">
            <w:r>
              <w:t>#</w:t>
            </w:r>
          </w:p>
        </w:tc>
        <w:tc>
          <w:tcPr>
            <w:tcW w:w="563" w:type="dxa"/>
          </w:tcPr>
          <w:p w14:paraId="7A1B9030" w14:textId="77777777" w:rsidR="003B58FA" w:rsidRDefault="003B58FA">
            <w:r>
              <w:t>Pos</w:t>
            </w:r>
          </w:p>
        </w:tc>
        <w:tc>
          <w:tcPr>
            <w:tcW w:w="523" w:type="dxa"/>
          </w:tcPr>
          <w:p w14:paraId="0E776B8A" w14:textId="77777777" w:rsidR="003B58FA" w:rsidRDefault="003B58FA">
            <w:r>
              <w:t>GP</w:t>
            </w:r>
          </w:p>
        </w:tc>
        <w:tc>
          <w:tcPr>
            <w:tcW w:w="470" w:type="dxa"/>
          </w:tcPr>
          <w:p w14:paraId="16654867" w14:textId="77777777" w:rsidR="003B58FA" w:rsidRDefault="003B58FA">
            <w:r>
              <w:t>G</w:t>
            </w:r>
          </w:p>
        </w:tc>
        <w:tc>
          <w:tcPr>
            <w:tcW w:w="470" w:type="dxa"/>
          </w:tcPr>
          <w:p w14:paraId="469764E5" w14:textId="77777777" w:rsidR="003B58FA" w:rsidRDefault="003B58FA">
            <w:r>
              <w:t>A</w:t>
            </w:r>
          </w:p>
        </w:tc>
        <w:tc>
          <w:tcPr>
            <w:tcW w:w="497" w:type="dxa"/>
          </w:tcPr>
          <w:p w14:paraId="390677FD" w14:textId="77777777" w:rsidR="003B58FA" w:rsidRDefault="003B58FA">
            <w:r>
              <w:t>TP</w:t>
            </w:r>
          </w:p>
        </w:tc>
        <w:tc>
          <w:tcPr>
            <w:tcW w:w="576" w:type="dxa"/>
          </w:tcPr>
          <w:p w14:paraId="4835F3BC" w14:textId="77777777" w:rsidR="003B58FA" w:rsidRDefault="003B58FA">
            <w:r>
              <w:t>S</w:t>
            </w:r>
          </w:p>
        </w:tc>
        <w:tc>
          <w:tcPr>
            <w:tcW w:w="636" w:type="dxa"/>
          </w:tcPr>
          <w:p w14:paraId="58D4506E" w14:textId="77777777" w:rsidR="003B58FA" w:rsidRDefault="003B58FA">
            <w:r>
              <w:t>Pct</w:t>
            </w:r>
          </w:p>
        </w:tc>
        <w:tc>
          <w:tcPr>
            <w:tcW w:w="458" w:type="dxa"/>
          </w:tcPr>
          <w:p w14:paraId="641E83B2" w14:textId="77777777" w:rsidR="003B58FA" w:rsidRDefault="003B58FA">
            <w:r>
              <w:t>+</w:t>
            </w:r>
          </w:p>
        </w:tc>
        <w:tc>
          <w:tcPr>
            <w:tcW w:w="456" w:type="dxa"/>
          </w:tcPr>
          <w:p w14:paraId="01AF278C" w14:textId="77777777" w:rsidR="003B58FA" w:rsidRDefault="003B58FA">
            <w:r>
              <w:t>-</w:t>
            </w:r>
          </w:p>
        </w:tc>
        <w:tc>
          <w:tcPr>
            <w:tcW w:w="592" w:type="dxa"/>
          </w:tcPr>
          <w:p w14:paraId="378CDE35" w14:textId="77777777" w:rsidR="003B58FA" w:rsidRDefault="003B58FA">
            <w:r>
              <w:t>+/-</w:t>
            </w:r>
          </w:p>
        </w:tc>
        <w:tc>
          <w:tcPr>
            <w:tcW w:w="563" w:type="dxa"/>
          </w:tcPr>
          <w:p w14:paraId="32356183" w14:textId="77777777" w:rsidR="003B58FA" w:rsidRDefault="003B58FA">
            <w:r>
              <w:t>PM</w:t>
            </w:r>
          </w:p>
        </w:tc>
        <w:tc>
          <w:tcPr>
            <w:tcW w:w="471" w:type="dxa"/>
          </w:tcPr>
          <w:p w14:paraId="44EAA94B" w14:textId="77777777" w:rsidR="003B58FA" w:rsidRDefault="003B58FA">
            <w:r>
              <w:t>W</w:t>
            </w:r>
          </w:p>
        </w:tc>
        <w:tc>
          <w:tcPr>
            <w:tcW w:w="436" w:type="dxa"/>
          </w:tcPr>
          <w:p w14:paraId="796D7FC1" w14:textId="77777777" w:rsidR="003B58FA" w:rsidRDefault="003B58FA">
            <w:r>
              <w:t>T</w:t>
            </w:r>
          </w:p>
        </w:tc>
        <w:tc>
          <w:tcPr>
            <w:tcW w:w="431" w:type="dxa"/>
          </w:tcPr>
          <w:p w14:paraId="78CB0353" w14:textId="77777777" w:rsidR="003B58FA" w:rsidRDefault="003B58FA">
            <w:r>
              <w:t>P</w:t>
            </w:r>
          </w:p>
        </w:tc>
        <w:tc>
          <w:tcPr>
            <w:tcW w:w="431" w:type="dxa"/>
          </w:tcPr>
          <w:p w14:paraId="1F4B7CDE" w14:textId="77777777" w:rsidR="003B58FA" w:rsidRDefault="003B58FA">
            <w:r>
              <w:t>S</w:t>
            </w:r>
          </w:p>
        </w:tc>
      </w:tr>
      <w:tr w:rsidR="00CE6B00" w14:paraId="56FAE79D" w14:textId="77777777" w:rsidTr="0082739B">
        <w:tc>
          <w:tcPr>
            <w:tcW w:w="817" w:type="dxa"/>
          </w:tcPr>
          <w:p w14:paraId="2075F981" w14:textId="77777777" w:rsidR="00CE6B00" w:rsidRDefault="003B58FA">
            <w:r>
              <w:t>2122</w:t>
            </w:r>
          </w:p>
        </w:tc>
        <w:tc>
          <w:tcPr>
            <w:tcW w:w="466" w:type="dxa"/>
          </w:tcPr>
          <w:p w14:paraId="68F185E1" w14:textId="77777777" w:rsidR="00CE6B00" w:rsidRDefault="00CF0A8B">
            <w:r>
              <w:t>34</w:t>
            </w:r>
          </w:p>
        </w:tc>
        <w:tc>
          <w:tcPr>
            <w:tcW w:w="563" w:type="dxa"/>
          </w:tcPr>
          <w:p w14:paraId="14A9F58A" w14:textId="77777777" w:rsidR="00CE6B00" w:rsidRDefault="00755463">
            <w:proofErr w:type="spellStart"/>
            <w:r>
              <w:t>Lw</w:t>
            </w:r>
            <w:proofErr w:type="spellEnd"/>
          </w:p>
        </w:tc>
        <w:tc>
          <w:tcPr>
            <w:tcW w:w="523" w:type="dxa"/>
          </w:tcPr>
          <w:p w14:paraId="573D58B8" w14:textId="77777777" w:rsidR="00CE6B00" w:rsidRDefault="00CF0A8B" w:rsidP="00CE6B00">
            <w:pPr>
              <w:jc w:val="center"/>
            </w:pPr>
            <w:r>
              <w:t>7</w:t>
            </w:r>
          </w:p>
        </w:tc>
        <w:tc>
          <w:tcPr>
            <w:tcW w:w="470" w:type="dxa"/>
          </w:tcPr>
          <w:p w14:paraId="67815D6A" w14:textId="77777777" w:rsidR="00CE6B00" w:rsidRDefault="00CF0A8B" w:rsidP="00CE6B00">
            <w:pPr>
              <w:jc w:val="center"/>
            </w:pPr>
            <w:r>
              <w:t>1</w:t>
            </w:r>
          </w:p>
        </w:tc>
        <w:tc>
          <w:tcPr>
            <w:tcW w:w="470" w:type="dxa"/>
          </w:tcPr>
          <w:p w14:paraId="68E98BCA" w14:textId="77777777" w:rsidR="00CE6B00" w:rsidRDefault="00CF0A8B" w:rsidP="00CE6B00">
            <w:pPr>
              <w:jc w:val="center"/>
            </w:pPr>
            <w:r>
              <w:t>1</w:t>
            </w:r>
          </w:p>
        </w:tc>
        <w:tc>
          <w:tcPr>
            <w:tcW w:w="497" w:type="dxa"/>
          </w:tcPr>
          <w:p w14:paraId="62A4ADE1" w14:textId="77777777" w:rsidR="00CE6B00" w:rsidRDefault="00CF0A8B" w:rsidP="00CE6B00">
            <w:pPr>
              <w:jc w:val="center"/>
            </w:pPr>
            <w:r>
              <w:t>2</w:t>
            </w:r>
          </w:p>
        </w:tc>
        <w:tc>
          <w:tcPr>
            <w:tcW w:w="576" w:type="dxa"/>
          </w:tcPr>
          <w:p w14:paraId="62AF8759" w14:textId="77777777" w:rsidR="00CE6B00" w:rsidRDefault="00CF0A8B" w:rsidP="00CE6B00">
            <w:pPr>
              <w:jc w:val="center"/>
            </w:pPr>
            <w:r>
              <w:t>2</w:t>
            </w:r>
          </w:p>
        </w:tc>
        <w:tc>
          <w:tcPr>
            <w:tcW w:w="636" w:type="dxa"/>
          </w:tcPr>
          <w:p w14:paraId="02E84FC8" w14:textId="77777777" w:rsidR="00CE6B00" w:rsidRDefault="00CF0A8B" w:rsidP="00CE6B00">
            <w:pPr>
              <w:jc w:val="center"/>
            </w:pPr>
            <w:r>
              <w:t>50.0</w:t>
            </w:r>
          </w:p>
        </w:tc>
        <w:tc>
          <w:tcPr>
            <w:tcW w:w="458" w:type="dxa"/>
          </w:tcPr>
          <w:p w14:paraId="25495518" w14:textId="77777777" w:rsidR="00CE6B00" w:rsidRDefault="00CF0A8B" w:rsidP="00CE6B00">
            <w:pPr>
              <w:jc w:val="center"/>
            </w:pPr>
            <w:r>
              <w:t>2</w:t>
            </w:r>
          </w:p>
        </w:tc>
        <w:tc>
          <w:tcPr>
            <w:tcW w:w="456" w:type="dxa"/>
          </w:tcPr>
          <w:p w14:paraId="09523E5C" w14:textId="77777777" w:rsidR="00CE6B00" w:rsidRDefault="00CF0A8B" w:rsidP="00CE6B00">
            <w:pPr>
              <w:jc w:val="center"/>
            </w:pPr>
            <w:r>
              <w:t>2</w:t>
            </w:r>
          </w:p>
        </w:tc>
        <w:tc>
          <w:tcPr>
            <w:tcW w:w="592" w:type="dxa"/>
          </w:tcPr>
          <w:p w14:paraId="332F0239" w14:textId="77777777" w:rsidR="00CE6B00" w:rsidRDefault="00755463" w:rsidP="00CE6B00">
            <w:pPr>
              <w:jc w:val="center"/>
            </w:pPr>
            <w:r>
              <w:t>E</w:t>
            </w:r>
          </w:p>
        </w:tc>
        <w:tc>
          <w:tcPr>
            <w:tcW w:w="563" w:type="dxa"/>
          </w:tcPr>
          <w:p w14:paraId="2D752464" w14:textId="77777777" w:rsidR="00CE6B00" w:rsidRDefault="00CF0A8B" w:rsidP="00CE6B00">
            <w:pPr>
              <w:jc w:val="center"/>
            </w:pPr>
            <w:r>
              <w:t>2</w:t>
            </w:r>
          </w:p>
        </w:tc>
        <w:tc>
          <w:tcPr>
            <w:tcW w:w="471" w:type="dxa"/>
          </w:tcPr>
          <w:p w14:paraId="0201E873" w14:textId="77777777" w:rsidR="00CE6B00" w:rsidRDefault="00755463" w:rsidP="00CE6B00">
            <w:pPr>
              <w:jc w:val="center"/>
            </w:pPr>
            <w:r>
              <w:t>0</w:t>
            </w:r>
          </w:p>
        </w:tc>
        <w:tc>
          <w:tcPr>
            <w:tcW w:w="436" w:type="dxa"/>
          </w:tcPr>
          <w:p w14:paraId="1E3F2845" w14:textId="77777777" w:rsidR="00CE6B00" w:rsidRDefault="00755463" w:rsidP="00CE6B00">
            <w:pPr>
              <w:jc w:val="center"/>
            </w:pPr>
            <w:r>
              <w:t>0</w:t>
            </w:r>
          </w:p>
        </w:tc>
        <w:tc>
          <w:tcPr>
            <w:tcW w:w="431" w:type="dxa"/>
          </w:tcPr>
          <w:p w14:paraId="77F8A426" w14:textId="77777777" w:rsidR="00CE6B00" w:rsidRDefault="00755463" w:rsidP="00CE6B00">
            <w:pPr>
              <w:jc w:val="center"/>
            </w:pPr>
            <w:r>
              <w:t>0</w:t>
            </w:r>
          </w:p>
        </w:tc>
        <w:tc>
          <w:tcPr>
            <w:tcW w:w="431" w:type="dxa"/>
          </w:tcPr>
          <w:p w14:paraId="18BE48C8" w14:textId="77777777" w:rsidR="00CE6B00" w:rsidRDefault="00755463" w:rsidP="00CE6B00">
            <w:pPr>
              <w:jc w:val="center"/>
            </w:pPr>
            <w:r>
              <w:t>0</w:t>
            </w:r>
          </w:p>
        </w:tc>
      </w:tr>
      <w:tr w:rsidR="00CE6B00" w14:paraId="6B23F629" w14:textId="77777777" w:rsidTr="0082739B">
        <w:tc>
          <w:tcPr>
            <w:tcW w:w="817" w:type="dxa"/>
          </w:tcPr>
          <w:p w14:paraId="79BAF952" w14:textId="77777777" w:rsidR="00CE6B00" w:rsidRDefault="00CE6B00">
            <w:r>
              <w:t>Totals</w:t>
            </w:r>
          </w:p>
        </w:tc>
        <w:tc>
          <w:tcPr>
            <w:tcW w:w="466" w:type="dxa"/>
          </w:tcPr>
          <w:p w14:paraId="14FBBEFF" w14:textId="77777777" w:rsidR="00CE6B00" w:rsidRDefault="00CE6B00"/>
        </w:tc>
        <w:tc>
          <w:tcPr>
            <w:tcW w:w="563" w:type="dxa"/>
          </w:tcPr>
          <w:p w14:paraId="18DAE806" w14:textId="77777777" w:rsidR="00CE6B00" w:rsidRDefault="00CE6B00"/>
        </w:tc>
        <w:tc>
          <w:tcPr>
            <w:tcW w:w="523" w:type="dxa"/>
          </w:tcPr>
          <w:p w14:paraId="2103E82D" w14:textId="77777777" w:rsidR="00CE6B00" w:rsidRDefault="00CF0A8B" w:rsidP="00CE6B00">
            <w:pPr>
              <w:jc w:val="center"/>
            </w:pPr>
            <w:r>
              <w:t>7</w:t>
            </w:r>
          </w:p>
        </w:tc>
        <w:tc>
          <w:tcPr>
            <w:tcW w:w="470" w:type="dxa"/>
          </w:tcPr>
          <w:p w14:paraId="2DEED074" w14:textId="77777777" w:rsidR="00CE6B00" w:rsidRDefault="00CF0A8B" w:rsidP="00CE6B00">
            <w:pPr>
              <w:jc w:val="center"/>
            </w:pPr>
            <w:r>
              <w:t>1</w:t>
            </w:r>
          </w:p>
        </w:tc>
        <w:tc>
          <w:tcPr>
            <w:tcW w:w="470" w:type="dxa"/>
          </w:tcPr>
          <w:p w14:paraId="3DBFBE45" w14:textId="77777777" w:rsidR="00CE6B00" w:rsidRDefault="00CF0A8B" w:rsidP="00CE6B00">
            <w:pPr>
              <w:jc w:val="center"/>
            </w:pPr>
            <w:r>
              <w:t>1</w:t>
            </w:r>
          </w:p>
        </w:tc>
        <w:tc>
          <w:tcPr>
            <w:tcW w:w="497" w:type="dxa"/>
          </w:tcPr>
          <w:p w14:paraId="7FF32585" w14:textId="77777777" w:rsidR="00CE6B00" w:rsidRDefault="00CF0A8B" w:rsidP="00CE6B00">
            <w:pPr>
              <w:jc w:val="center"/>
            </w:pPr>
            <w:r>
              <w:t>2</w:t>
            </w:r>
          </w:p>
        </w:tc>
        <w:tc>
          <w:tcPr>
            <w:tcW w:w="576" w:type="dxa"/>
          </w:tcPr>
          <w:p w14:paraId="2DF351F5" w14:textId="77777777" w:rsidR="00CE6B00" w:rsidRDefault="00CF0A8B" w:rsidP="00CE6B00">
            <w:pPr>
              <w:jc w:val="center"/>
            </w:pPr>
            <w:r>
              <w:t>2</w:t>
            </w:r>
          </w:p>
        </w:tc>
        <w:tc>
          <w:tcPr>
            <w:tcW w:w="636" w:type="dxa"/>
          </w:tcPr>
          <w:p w14:paraId="6A9BFA8B" w14:textId="77777777" w:rsidR="00CE6B00" w:rsidRDefault="00CF0A8B" w:rsidP="00CE6B00">
            <w:pPr>
              <w:jc w:val="center"/>
            </w:pPr>
            <w:r>
              <w:t>50.0</w:t>
            </w:r>
          </w:p>
        </w:tc>
        <w:tc>
          <w:tcPr>
            <w:tcW w:w="458" w:type="dxa"/>
          </w:tcPr>
          <w:p w14:paraId="7CE79ED4" w14:textId="77777777" w:rsidR="00CE6B00" w:rsidRDefault="00CF0A8B" w:rsidP="00CE6B00">
            <w:pPr>
              <w:jc w:val="center"/>
            </w:pPr>
            <w:r>
              <w:t>2</w:t>
            </w:r>
          </w:p>
        </w:tc>
        <w:tc>
          <w:tcPr>
            <w:tcW w:w="456" w:type="dxa"/>
          </w:tcPr>
          <w:p w14:paraId="5CC52047" w14:textId="77777777" w:rsidR="00CE6B00" w:rsidRDefault="00CF0A8B" w:rsidP="00CE6B00">
            <w:pPr>
              <w:jc w:val="center"/>
            </w:pPr>
            <w:r>
              <w:t>2</w:t>
            </w:r>
          </w:p>
        </w:tc>
        <w:tc>
          <w:tcPr>
            <w:tcW w:w="592" w:type="dxa"/>
          </w:tcPr>
          <w:p w14:paraId="117427FA" w14:textId="77777777" w:rsidR="00CE6B00" w:rsidRDefault="00755463" w:rsidP="00CE6B00">
            <w:pPr>
              <w:jc w:val="center"/>
            </w:pPr>
            <w:r>
              <w:t>E</w:t>
            </w:r>
          </w:p>
        </w:tc>
        <w:tc>
          <w:tcPr>
            <w:tcW w:w="563" w:type="dxa"/>
          </w:tcPr>
          <w:p w14:paraId="302E4FAD" w14:textId="77777777" w:rsidR="00CE6B00" w:rsidRDefault="00CF0A8B" w:rsidP="00CE6B00">
            <w:pPr>
              <w:jc w:val="center"/>
            </w:pPr>
            <w:r>
              <w:t>2</w:t>
            </w:r>
          </w:p>
        </w:tc>
        <w:tc>
          <w:tcPr>
            <w:tcW w:w="471" w:type="dxa"/>
          </w:tcPr>
          <w:p w14:paraId="7BB37FFA" w14:textId="77777777" w:rsidR="00CE6B00" w:rsidRDefault="00755463" w:rsidP="00CE6B00">
            <w:pPr>
              <w:jc w:val="center"/>
            </w:pPr>
            <w:r>
              <w:t>0</w:t>
            </w:r>
          </w:p>
        </w:tc>
        <w:tc>
          <w:tcPr>
            <w:tcW w:w="436" w:type="dxa"/>
          </w:tcPr>
          <w:p w14:paraId="30419BBF" w14:textId="77777777" w:rsidR="00CE6B00" w:rsidRDefault="00CE6B00" w:rsidP="00CE6B00">
            <w:pPr>
              <w:jc w:val="center"/>
            </w:pPr>
            <w:r>
              <w:t>0</w:t>
            </w:r>
          </w:p>
        </w:tc>
        <w:tc>
          <w:tcPr>
            <w:tcW w:w="431" w:type="dxa"/>
          </w:tcPr>
          <w:p w14:paraId="6000C706" w14:textId="77777777" w:rsidR="00CE6B00" w:rsidRDefault="00755463" w:rsidP="00CE6B00">
            <w:pPr>
              <w:jc w:val="center"/>
            </w:pPr>
            <w:r>
              <w:t>0</w:t>
            </w:r>
          </w:p>
        </w:tc>
        <w:tc>
          <w:tcPr>
            <w:tcW w:w="431" w:type="dxa"/>
          </w:tcPr>
          <w:p w14:paraId="18E02CD0" w14:textId="77777777" w:rsidR="00CE6B00" w:rsidRDefault="00755463" w:rsidP="00CE6B00">
            <w:pPr>
              <w:jc w:val="center"/>
            </w:pPr>
            <w:r>
              <w:t>0</w:t>
            </w:r>
          </w:p>
        </w:tc>
      </w:tr>
    </w:tbl>
    <w:p w14:paraId="1942076B" w14:textId="03AA0DD9" w:rsidR="00FD1847" w:rsidRDefault="009961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1FF3F" wp14:editId="307076EC">
                <wp:simplePos x="0" y="0"/>
                <wp:positionH relativeFrom="column">
                  <wp:posOffset>88900</wp:posOffset>
                </wp:positionH>
                <wp:positionV relativeFrom="paragraph">
                  <wp:posOffset>166370</wp:posOffset>
                </wp:positionV>
                <wp:extent cx="5295900" cy="7493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1D93D5" w14:textId="74BA0EAE" w:rsidR="0099618C" w:rsidRDefault="0099618C">
                            <w:r>
                              <w:t>Brandon screening the Cleveland State goaltender at the Cambria County War Memorial, home of the hocke</w:t>
                            </w:r>
                            <w:r w:rsidR="009636EA">
                              <w:t>y</w:t>
                            </w:r>
                            <w:r>
                              <w:t xml:space="preserve"> classic movie “Slapshot”. Game action during the UPJ invitational where SVC won three of the four games played.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1FF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pt;margin-top:13.1pt;width:417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" fillcolor="white [3201]" strokeweight=".5pt">
                <v:textbox>
                  <w:txbxContent>
                    <w:p w14:paraId="081D93D5" w14:textId="74BA0EAE" w:rsidR="0099618C" w:rsidRDefault="0099618C">
                      <w:r>
                        <w:t>Brandon screening the Cleveland State goaltender at the Cambria County War Memorial, home of the hocke</w:t>
                      </w:r>
                      <w:r w:rsidR="009636EA">
                        <w:t>y</w:t>
                      </w:r>
                      <w:r>
                        <w:t xml:space="preserve"> classic movie “Slapshot”. Game action during the UPJ invitational where SVC won three of the four games played.</w:t>
                      </w:r>
                    </w:p>
                  </w:txbxContent>
                </v:textbox>
              </v:shape>
            </w:pict>
          </mc:Fallback>
        </mc:AlternateContent>
      </w:r>
    </w:p>
    <w:p w14:paraId="046F5EC7" w14:textId="6341A149" w:rsidR="00FD1847" w:rsidRDefault="00FD1847"/>
    <w:p w14:paraId="67D557D7" w14:textId="7E97C9A3" w:rsidR="0025799E" w:rsidRDefault="0025799E"/>
    <w:p w14:paraId="201F800E" w14:textId="73806D14" w:rsidR="0025799E" w:rsidRDefault="0025799E"/>
    <w:p w14:paraId="20E589DC" w14:textId="3D265C10" w:rsidR="0025799E" w:rsidRDefault="0025799E"/>
    <w:p w14:paraId="03A69AA6" w14:textId="298774B3" w:rsidR="0099618C" w:rsidRDefault="0099618C"/>
    <w:p w14:paraId="4C94B8D0" w14:textId="77777777" w:rsidR="0099618C" w:rsidRDefault="0099618C"/>
    <w:p w14:paraId="5DA7717D" w14:textId="15234088" w:rsidR="00CE6B00" w:rsidRDefault="00FD1847">
      <w:r>
        <w:rPr>
          <w:noProof/>
        </w:rPr>
        <w:drawing>
          <wp:inline distT="0" distB="0" distL="0" distR="0" wp14:anchorId="76FE5D93" wp14:editId="79738FD9">
            <wp:extent cx="5486400" cy="2631440"/>
            <wp:effectExtent l="0" t="0" r="0" b="0"/>
            <wp:docPr id="1" name="Picture 1" descr="A group of people playing hocke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laying hockey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6B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4C"/>
    <w:rsid w:val="0025799E"/>
    <w:rsid w:val="0028503A"/>
    <w:rsid w:val="003223F3"/>
    <w:rsid w:val="003B58FA"/>
    <w:rsid w:val="003C683E"/>
    <w:rsid w:val="00473E06"/>
    <w:rsid w:val="0049328E"/>
    <w:rsid w:val="006C7F4C"/>
    <w:rsid w:val="00755463"/>
    <w:rsid w:val="00757F9E"/>
    <w:rsid w:val="0082739B"/>
    <w:rsid w:val="008A42E6"/>
    <w:rsid w:val="009636EA"/>
    <w:rsid w:val="0099618C"/>
    <w:rsid w:val="00BA335C"/>
    <w:rsid w:val="00C34486"/>
    <w:rsid w:val="00CE6B00"/>
    <w:rsid w:val="00CF0A8B"/>
    <w:rsid w:val="00FD18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7BC33"/>
  <w15:chartTrackingRefBased/>
  <w15:docId w15:val="{448BFD8B-9C17-F647-8A2E-0442E010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Player Name:</vt:lpstr>
    </vt:vector>
  </TitlesOfParts>
  <Company>DellComputerCorporation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Player Name:</dc:title>
  <dc:subject/>
  <dc:creator>Unknown User</dc:creator>
  <cp:keywords/>
  <dc:description/>
  <cp:lastModifiedBy>mikeziemianski@me.com</cp:lastModifiedBy>
  <cp:revision>3</cp:revision>
  <dcterms:created xsi:type="dcterms:W3CDTF">2022-08-14T16:57:00Z</dcterms:created>
  <dcterms:modified xsi:type="dcterms:W3CDTF">2023-06-17T12:17:00Z</dcterms:modified>
</cp:coreProperties>
</file>